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62319" w14:textId="77777777" w:rsidR="00BC1D11" w:rsidRDefault="00BC1D1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268619" w14:textId="77777777" w:rsidR="00BC1D11" w:rsidRDefault="00BC1D11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570CA" w14:textId="0E8D3B3F" w:rsidR="00631D16" w:rsidRDefault="00E72BAB">
      <w:pPr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УСЛОВИЯ ГАРАНТИЙНЫХ ОБЯЗАТЕЛЬСТВ</w:t>
      </w:r>
    </w:p>
    <w:p w14:paraId="2E44C03D" w14:textId="77777777" w:rsidR="00631D16" w:rsidRDefault="00631D16">
      <w:pPr>
        <w:spacing w:after="0" w:line="240" w:lineRule="auto"/>
        <w:ind w:left="720" w:hanging="360"/>
      </w:pPr>
    </w:p>
    <w:p w14:paraId="1E8FA93F" w14:textId="6E178540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Гарантийные обязательства на оборудование ТМ </w:t>
      </w:r>
      <w:r w:rsidR="00AB5C52">
        <w:rPr>
          <w:rFonts w:ascii="Times New Roman" w:hAnsi="Times New Roman" w:cs="Times New Roman"/>
          <w:sz w:val="24"/>
          <w:szCs w:val="24"/>
          <w:lang w:val="en-US"/>
        </w:rPr>
        <w:t>iData</w:t>
      </w:r>
      <w:r>
        <w:rPr>
          <w:rFonts w:ascii="Times New Roman" w:hAnsi="Times New Roman" w:cs="Times New Roman"/>
          <w:sz w:val="24"/>
          <w:szCs w:val="24"/>
        </w:rPr>
        <w:t xml:space="preserve"> исполняются ООО «ГК ЭГИДА», находящейся по адресу: 214000, г. Смоленск, ул. Дохтурова, д.3, офис 401, также по любым вопросам, связанным с ремонтом и обслуживанием оборудования, вы можете обратиться в Авторизованные сервисные центры (АСЦ).</w:t>
      </w:r>
      <w:r>
        <w:rPr>
          <w:rFonts w:ascii="Times New Roman" w:hAnsi="Times New Roman" w:cs="Times New Roman"/>
          <w:sz w:val="24"/>
          <w:szCs w:val="24"/>
        </w:rPr>
        <w:br/>
        <w:t xml:space="preserve">Ознакомиться со списком АСЦ вы можете на </w:t>
      </w:r>
      <w:r w:rsidR="00422173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5C9B80" w14:textId="17F324F5" w:rsidR="00631D16" w:rsidRPr="00AB5C52" w:rsidRDefault="00CB7C4A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5C52"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B5C52" w:rsidRPr="00AB5C52">
          <w:rPr>
            <w:rStyle w:val="af9"/>
            <w:rFonts w:ascii="Times New Roman" w:hAnsi="Times New Roman" w:cs="Times New Roman"/>
            <w:sz w:val="24"/>
            <w:szCs w:val="24"/>
          </w:rPr>
          <w:t>://</w:t>
        </w:r>
        <w:r w:rsidR="00AB5C52"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B5C52" w:rsidRPr="00AB5C52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AB5C52"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idata</w:t>
        </w:r>
        <w:r w:rsidR="00AB5C52" w:rsidRPr="00AB5C52">
          <w:rPr>
            <w:rStyle w:val="af9"/>
            <w:rFonts w:ascii="Times New Roman" w:hAnsi="Times New Roman" w:cs="Times New Roman"/>
            <w:sz w:val="24"/>
            <w:szCs w:val="24"/>
          </w:rPr>
          <w:t>-</w:t>
        </w:r>
        <w:r w:rsidR="00AB5C52"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tsd</w:t>
        </w:r>
        <w:r w:rsidR="00AB5C52" w:rsidRPr="00AB5C52">
          <w:rPr>
            <w:rStyle w:val="af9"/>
            <w:rFonts w:ascii="Times New Roman" w:hAnsi="Times New Roman" w:cs="Times New Roman"/>
            <w:sz w:val="24"/>
            <w:szCs w:val="24"/>
          </w:rPr>
          <w:t>.</w:t>
        </w:r>
        <w:r w:rsidR="00AB5C52" w:rsidRPr="00FF1A46">
          <w:rPr>
            <w:rStyle w:val="af9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B5C52" w:rsidRPr="00AB5C52">
          <w:rPr>
            <w:rStyle w:val="af9"/>
            <w:rFonts w:ascii="Times New Roman" w:hAnsi="Times New Roman" w:cs="Times New Roman"/>
            <w:sz w:val="24"/>
            <w:szCs w:val="24"/>
          </w:rPr>
          <w:t>/</w:t>
        </w:r>
      </w:hyperlink>
      <w:r w:rsidR="00422173" w:rsidRPr="00AB5C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62729" w14:textId="77777777" w:rsidR="00631D16" w:rsidRPr="00AB5C52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9296F" w14:textId="33A1B67F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Гарантийное обслуживание подразумевает под собой диагностику и бесплатный ремонт неисправного оборудования в течении всего срока гарантии. ООО «ГК ЭГИДА» оставляет за собой право в отказе удовлетворения требования по замене на аналогичное по техническим характеристикам изделие, либо денежную компенсацию. На оборудование ТМ </w:t>
      </w:r>
      <w:r w:rsidR="00AB5C52">
        <w:rPr>
          <w:rFonts w:ascii="Times New Roman" w:hAnsi="Times New Roman" w:cs="Times New Roman"/>
          <w:sz w:val="24"/>
          <w:szCs w:val="24"/>
          <w:lang w:val="en-US"/>
        </w:rPr>
        <w:t>iData</w:t>
      </w:r>
      <w:r>
        <w:rPr>
          <w:rFonts w:ascii="Times New Roman" w:hAnsi="Times New Roman" w:cs="Times New Roman"/>
          <w:sz w:val="24"/>
          <w:szCs w:val="24"/>
        </w:rPr>
        <w:t xml:space="preserve"> распространяется ограниченная гарантия, действующая в течение установленного срока. </w:t>
      </w:r>
      <w:r>
        <w:rPr>
          <w:rFonts w:ascii="Times New Roman" w:hAnsi="Times New Roman" w:cs="Times New Roman"/>
          <w:sz w:val="24"/>
          <w:szCs w:val="24"/>
        </w:rPr>
        <w:br/>
        <w:t xml:space="preserve">Сроки ограниченной гарантии указаны в таблице №1. </w:t>
      </w:r>
      <w:r>
        <w:rPr>
          <w:rFonts w:ascii="Times New Roman" w:hAnsi="Times New Roman" w:cs="Times New Roman"/>
          <w:sz w:val="24"/>
          <w:szCs w:val="24"/>
        </w:rPr>
        <w:br/>
        <w:t>Действие этой гарантии действует только для конечных пользователей оборудования. Срок гарантии не подлежит передаче третьим лицам.</w:t>
      </w:r>
    </w:p>
    <w:p w14:paraId="7D17637C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5075ED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исчисляется с момента отгрузки товара со склада Поставщика.</w:t>
      </w:r>
    </w:p>
    <w:p w14:paraId="7AC8AB88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698793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осуществляет доставку неисправного оборудования по адресу приемки в гарантийный ремонт и обратно своими силами и за свой счет.</w:t>
      </w:r>
    </w:p>
    <w:p w14:paraId="0E830652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2B44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Гарантийные обязательства не распространяются: на принадлежности изделия, в т.ч. и перечисленные ниже, если их замена предусмотрена конструкцией и не связана с разработкой изделия, а также на агрегаты и узлы изделия, имеющие естественный износ или ограниченный период эксплуатации. Гарантийные обязательства также не распространяются на аккумуляторные батареи, внешние блоки питания и зарядные устройства, соединительные кабели и проводники, носители различных информационных типов (в т.ч. диски с программным обеспечением и драйверами, карты памяти), картриджи, чехлы, фильтры и пылесборники, монтажные приспособления, инструмент, документацию, прилагаемую к изделию. </w:t>
      </w:r>
      <w:r>
        <w:rPr>
          <w:rFonts w:ascii="Times New Roman" w:hAnsi="Times New Roman" w:cs="Times New Roman"/>
          <w:sz w:val="24"/>
          <w:szCs w:val="24"/>
        </w:rPr>
        <w:br/>
        <w:t>Печатающий механизм и его составляющие являются расходным материалом и не подлежат замене по гарантии.</w:t>
      </w:r>
    </w:p>
    <w:p w14:paraId="4306A160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9B943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«ГК ЭГИДА» не несет гарантийные обязательства в следующих случаях:</w:t>
      </w:r>
    </w:p>
    <w:p w14:paraId="22F533EE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оборудование использовалось не по его прямому назначению;</w:t>
      </w:r>
    </w:p>
    <w:p w14:paraId="33D5FD37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 случае нарушения условий эксплуатации оборудования, его установки, изложенных в инструкции по эксплуатации;</w:t>
      </w:r>
    </w:p>
    <w:p w14:paraId="335FF2F5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на оборудовании есть следы попыток несанкционированного вскрытия, ремонта или обслуживания;</w:t>
      </w:r>
    </w:p>
    <w:p w14:paraId="02F881E4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дефект вызван изменением конструкции или схемы оборудования, не предусмотренным Изготовителем;</w:t>
      </w:r>
    </w:p>
    <w:p w14:paraId="129BB5FD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дефект вызван действием неодолимых сил, несчастными случаями, умышленными или неосторожными действиями конечного потребителя или третьих лиц;</w:t>
      </w:r>
    </w:p>
    <w:p w14:paraId="7AA15A30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обнаружены повреждения, вызванные попаданием внутрь оборудования посторонних предметов, веществ, жидкости, насекомых;</w:t>
      </w:r>
    </w:p>
    <w:p w14:paraId="1B0DEBE2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если требуется плановое техническое обслуживание или чистка.</w:t>
      </w:r>
    </w:p>
    <w:p w14:paraId="001F0E1A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CBC7C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Гарантийные Обязательства не распространяются на следующие недостатки изделия:</w:t>
      </w:r>
    </w:p>
    <w:p w14:paraId="6087ADFF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механическое повреждение, товарный вид и комплектность изделия, обнаруженные после передачи оборудования конечному потребителю;</w:t>
      </w:r>
    </w:p>
    <w:p w14:paraId="502B0CC4" w14:textId="77777777" w:rsidR="00631D16" w:rsidRDefault="00E72BAB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• повреждения, вызванные несоответствием стандартам и рекомендациям параметром питающих, коммуникационных, кабельных и других подключаемых к оборудованию сетей, устройств и других подобных внешних факторов.</w:t>
      </w:r>
      <w:r>
        <w:rPr>
          <w:rFonts w:ascii="Times New Roman" w:hAnsi="Times New Roman" w:cs="Times New Roman"/>
          <w:sz w:val="24"/>
          <w:szCs w:val="24"/>
        </w:rPr>
        <w:br/>
        <w:t>• повреждения, вызванные использованием нестандартных и (или) некачественных расходных материалов, запасных частей, элементов питания, различных носителей информации.</w:t>
      </w:r>
    </w:p>
    <w:p w14:paraId="1E95A215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77C22A" w14:textId="1B94383F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обращении в техническую поддержку ООО «ГК ЭГИДА» по вопросам, связанным с техническим обслуживанием оборудования ТМ </w:t>
      </w:r>
      <w:r w:rsidR="00AB5C52">
        <w:rPr>
          <w:rFonts w:ascii="Times New Roman" w:hAnsi="Times New Roman" w:cs="Times New Roman"/>
          <w:sz w:val="24"/>
          <w:szCs w:val="24"/>
          <w:lang w:val="en-US"/>
        </w:rPr>
        <w:t>iData</w:t>
      </w:r>
      <w:r>
        <w:rPr>
          <w:rFonts w:ascii="Times New Roman" w:hAnsi="Times New Roman" w:cs="Times New Roman"/>
          <w:sz w:val="24"/>
          <w:szCs w:val="24"/>
        </w:rPr>
        <w:t>, будьте готовы предоставить следующую информацию:</w:t>
      </w:r>
    </w:p>
    <w:p w14:paraId="2660AA7D" w14:textId="77777777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оборудования и название модели;</w:t>
      </w:r>
    </w:p>
    <w:p w14:paraId="6579402B" w14:textId="77777777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серийный номер оборудования;</w:t>
      </w:r>
    </w:p>
    <w:p w14:paraId="779FABC0" w14:textId="77777777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неполадки;</w:t>
      </w:r>
    </w:p>
    <w:p w14:paraId="438CE7CD" w14:textId="3E7005EE" w:rsidR="00631D16" w:rsidRDefault="00E72BAB">
      <w:pPr>
        <w:pStyle w:val="af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покупку оборудования с указанием даты приобретения</w:t>
      </w:r>
      <w:r w:rsidR="00422173">
        <w:rPr>
          <w:rFonts w:ascii="Times New Roman" w:hAnsi="Times New Roman" w:cs="Times New Roman"/>
          <w:sz w:val="24"/>
          <w:szCs w:val="24"/>
        </w:rPr>
        <w:br/>
      </w:r>
      <w:r w:rsidR="00422173">
        <w:rPr>
          <w:rFonts w:ascii="Times New Roman" w:hAnsi="Times New Roman" w:cs="Times New Roman"/>
          <w:sz w:val="24"/>
          <w:szCs w:val="24"/>
        </w:rPr>
        <w:br/>
        <w:t xml:space="preserve">Адрес электронный почты технической поддержки: 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="00422173" w:rsidRPr="00422173">
        <w:rPr>
          <w:rFonts w:ascii="Times New Roman" w:hAnsi="Times New Roman" w:cs="Times New Roman"/>
          <w:sz w:val="24"/>
          <w:szCs w:val="24"/>
        </w:rPr>
        <w:t>@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egida</w:t>
      </w:r>
      <w:r w:rsidR="00422173" w:rsidRPr="00422173">
        <w:rPr>
          <w:rFonts w:ascii="Times New Roman" w:hAnsi="Times New Roman" w:cs="Times New Roman"/>
          <w:sz w:val="24"/>
          <w:szCs w:val="24"/>
        </w:rPr>
        <w:t>-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inc</w:t>
      </w:r>
      <w:r w:rsidR="00422173" w:rsidRPr="00422173">
        <w:rPr>
          <w:rFonts w:ascii="Times New Roman" w:hAnsi="Times New Roman" w:cs="Times New Roman"/>
          <w:sz w:val="24"/>
          <w:szCs w:val="24"/>
        </w:rPr>
        <w:t>.</w:t>
      </w:r>
      <w:r w:rsidR="0042217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422173">
        <w:rPr>
          <w:rFonts w:ascii="Times New Roman" w:hAnsi="Times New Roman" w:cs="Times New Roman"/>
          <w:sz w:val="24"/>
          <w:szCs w:val="24"/>
        </w:rPr>
        <w:t>.</w:t>
      </w:r>
    </w:p>
    <w:p w14:paraId="0FA5717A" w14:textId="77777777" w:rsidR="00631D16" w:rsidRDefault="00631D16">
      <w:pPr>
        <w:pStyle w:val="af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FF0C2B" w14:textId="77777777" w:rsidR="00631D16" w:rsidRDefault="00E72BAB">
      <w:pPr>
        <w:pStyle w:val="af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"ГК ЭГИДА" снимает с себя ответственность за возможный вред, прямо или косвенно нанесенный данным изделием, людям, животным, имуществу в случае, если это произошло в результате несоблюдения правил или условий эксплуатации, установки изделия, умышленных или неосторожных действий потребителя или третьих лиц.</w:t>
      </w:r>
    </w:p>
    <w:p w14:paraId="4B82A5F6" w14:textId="77777777" w:rsidR="00631D16" w:rsidRDefault="00631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5AE20" w14:textId="77777777" w:rsidR="00631D16" w:rsidRDefault="00E72B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Стандартные сроки ограниченной гарантии</w:t>
      </w:r>
    </w:p>
    <w:p w14:paraId="3695E0B6" w14:textId="77777777" w:rsidR="00631D16" w:rsidRDefault="00631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10343" w:type="dxa"/>
        <w:jc w:val="center"/>
        <w:tblLook w:val="04A0" w:firstRow="1" w:lastRow="0" w:firstColumn="1" w:lastColumn="0" w:noHBand="0" w:noVBand="1"/>
      </w:tblPr>
      <w:tblGrid>
        <w:gridCol w:w="7882"/>
        <w:gridCol w:w="2461"/>
      </w:tblGrid>
      <w:tr w:rsidR="00AB5C52" w:rsidRPr="00AB5C52" w14:paraId="5DB4CEB5" w14:textId="77777777" w:rsidTr="00AB5C52">
        <w:trPr>
          <w:jc w:val="center"/>
        </w:trPr>
        <w:tc>
          <w:tcPr>
            <w:tcW w:w="7882" w:type="dxa"/>
            <w:vAlign w:val="center"/>
          </w:tcPr>
          <w:p w14:paraId="2F7EB6AD" w14:textId="341D4319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Модель оборудования</w:t>
            </w:r>
          </w:p>
        </w:tc>
        <w:tc>
          <w:tcPr>
            <w:tcW w:w="2461" w:type="dxa"/>
            <w:vAlign w:val="center"/>
          </w:tcPr>
          <w:p w14:paraId="2B32DA33" w14:textId="61A3F29E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ограниченной гарантии, мес.</w:t>
            </w:r>
          </w:p>
        </w:tc>
      </w:tr>
      <w:tr w:rsidR="00AB5C52" w:rsidRPr="00AB5C52" w14:paraId="24FB9962" w14:textId="77777777" w:rsidTr="00AB5C52">
        <w:trPr>
          <w:jc w:val="center"/>
        </w:trPr>
        <w:tc>
          <w:tcPr>
            <w:tcW w:w="7882" w:type="dxa"/>
            <w:vAlign w:val="center"/>
          </w:tcPr>
          <w:p w14:paraId="699F7DC0" w14:textId="375315EA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Терминал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данных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iData i2/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3/70/95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/95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RFID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S/K1C/T1/T2S/T2G/50P/T3/K8/K8C</w:t>
            </w:r>
          </w:p>
          <w:p w14:paraId="146E225F" w14:textId="2F1665D2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1" w:type="dxa"/>
            <w:vAlign w:val="center"/>
          </w:tcPr>
          <w:p w14:paraId="602956A6" w14:textId="18109283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B5C52" w:rsidRPr="00AB5C52" w14:paraId="4C711439" w14:textId="77777777" w:rsidTr="00AB5C52">
        <w:trPr>
          <w:jc w:val="center"/>
        </w:trPr>
        <w:tc>
          <w:tcPr>
            <w:tcW w:w="7882" w:type="dxa"/>
            <w:vAlign w:val="center"/>
          </w:tcPr>
          <w:p w14:paraId="4E6A2834" w14:textId="097C79CB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Планшет</w:t>
            </w: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iData P1</w:t>
            </w:r>
            <w:r w:rsidRPr="00AB5C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61" w:type="dxa"/>
            <w:vAlign w:val="center"/>
          </w:tcPr>
          <w:p w14:paraId="59953A5E" w14:textId="5F49490F" w:rsidR="00AB5C52" w:rsidRPr="00AB5C52" w:rsidRDefault="00AB5C52" w:rsidP="00AB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</w:tbl>
    <w:p w14:paraId="557358B4" w14:textId="77777777" w:rsidR="00631D16" w:rsidRDefault="00631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1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CD94" w14:textId="77777777" w:rsidR="00CB7C4A" w:rsidRDefault="00CB7C4A">
      <w:pPr>
        <w:spacing w:after="0" w:line="240" w:lineRule="auto"/>
      </w:pPr>
      <w:r>
        <w:separator/>
      </w:r>
    </w:p>
  </w:endnote>
  <w:endnote w:type="continuationSeparator" w:id="0">
    <w:p w14:paraId="75D3B169" w14:textId="77777777" w:rsidR="00CB7C4A" w:rsidRDefault="00CB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D67A5" w14:textId="77777777" w:rsidR="00CB7C4A" w:rsidRDefault="00CB7C4A">
      <w:pPr>
        <w:spacing w:after="0" w:line="240" w:lineRule="auto"/>
      </w:pPr>
      <w:r>
        <w:separator/>
      </w:r>
    </w:p>
  </w:footnote>
  <w:footnote w:type="continuationSeparator" w:id="0">
    <w:p w14:paraId="5C3D00CF" w14:textId="77777777" w:rsidR="00CB7C4A" w:rsidRDefault="00CB7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0F2B"/>
    <w:multiLevelType w:val="hybridMultilevel"/>
    <w:tmpl w:val="542210B4"/>
    <w:lvl w:ilvl="0" w:tplc="2208D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5286B8">
      <w:start w:val="1"/>
      <w:numFmt w:val="lowerLetter"/>
      <w:lvlText w:val="%2."/>
      <w:lvlJc w:val="left"/>
      <w:pPr>
        <w:ind w:left="1440" w:hanging="360"/>
      </w:pPr>
    </w:lvl>
    <w:lvl w:ilvl="2" w:tplc="D32CDA92">
      <w:start w:val="1"/>
      <w:numFmt w:val="lowerRoman"/>
      <w:lvlText w:val="%3."/>
      <w:lvlJc w:val="right"/>
      <w:pPr>
        <w:ind w:left="2160" w:hanging="180"/>
      </w:pPr>
    </w:lvl>
    <w:lvl w:ilvl="3" w:tplc="B8C4E406">
      <w:start w:val="1"/>
      <w:numFmt w:val="decimal"/>
      <w:lvlText w:val="%4."/>
      <w:lvlJc w:val="left"/>
      <w:pPr>
        <w:ind w:left="2880" w:hanging="360"/>
      </w:pPr>
    </w:lvl>
    <w:lvl w:ilvl="4" w:tplc="4A24D2D4">
      <w:start w:val="1"/>
      <w:numFmt w:val="lowerLetter"/>
      <w:lvlText w:val="%5."/>
      <w:lvlJc w:val="left"/>
      <w:pPr>
        <w:ind w:left="3600" w:hanging="360"/>
      </w:pPr>
    </w:lvl>
    <w:lvl w:ilvl="5" w:tplc="C4B022C0">
      <w:start w:val="1"/>
      <w:numFmt w:val="lowerRoman"/>
      <w:lvlText w:val="%6."/>
      <w:lvlJc w:val="right"/>
      <w:pPr>
        <w:ind w:left="4320" w:hanging="180"/>
      </w:pPr>
    </w:lvl>
    <w:lvl w:ilvl="6" w:tplc="9FDA1902">
      <w:start w:val="1"/>
      <w:numFmt w:val="decimal"/>
      <w:lvlText w:val="%7."/>
      <w:lvlJc w:val="left"/>
      <w:pPr>
        <w:ind w:left="5040" w:hanging="360"/>
      </w:pPr>
    </w:lvl>
    <w:lvl w:ilvl="7" w:tplc="A9D4D816">
      <w:start w:val="1"/>
      <w:numFmt w:val="lowerLetter"/>
      <w:lvlText w:val="%8."/>
      <w:lvlJc w:val="left"/>
      <w:pPr>
        <w:ind w:left="5760" w:hanging="360"/>
      </w:pPr>
    </w:lvl>
    <w:lvl w:ilvl="8" w:tplc="3AFC337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E3D8A"/>
    <w:multiLevelType w:val="hybridMultilevel"/>
    <w:tmpl w:val="18F862B6"/>
    <w:lvl w:ilvl="0" w:tplc="678AA4C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060A88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621D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600E27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88207C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8215C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AECFD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D8F54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78A98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16"/>
    <w:rsid w:val="00422173"/>
    <w:rsid w:val="00631D16"/>
    <w:rsid w:val="00AB5C52"/>
    <w:rsid w:val="00BC1D11"/>
    <w:rsid w:val="00C10542"/>
    <w:rsid w:val="00C9170C"/>
    <w:rsid w:val="00CB7C4A"/>
    <w:rsid w:val="00E7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7407"/>
  <w15:docId w15:val="{6A225933-3787-42A2-BD39-0B12B3CD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table" w:styleId="af8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data-ts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2023-03-27T06:18:00Z</dcterms:created>
  <dcterms:modified xsi:type="dcterms:W3CDTF">2023-03-27T06:18:00Z</dcterms:modified>
</cp:coreProperties>
</file>